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 w:rsidR="004A34C7">
        <w:rPr>
          <w:b/>
          <w:sz w:val="28"/>
          <w:szCs w:val="28"/>
        </w:rPr>
        <w:t>3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CB36B3" w:rsidRPr="00CB36B3">
        <w:rPr>
          <w:sz w:val="28"/>
          <w:szCs w:val="28"/>
          <w:u w:val="single"/>
        </w:rPr>
        <w:t>23</w:t>
      </w:r>
      <w:r w:rsidR="00270371" w:rsidRPr="00CB36B3">
        <w:rPr>
          <w:sz w:val="28"/>
          <w:szCs w:val="28"/>
          <w:u w:val="single"/>
        </w:rPr>
        <w:t xml:space="preserve"> </w:t>
      </w:r>
      <w:r w:rsidR="00CB36B3" w:rsidRPr="00CB36B3">
        <w:rPr>
          <w:sz w:val="28"/>
          <w:szCs w:val="28"/>
          <w:u w:val="single"/>
        </w:rPr>
        <w:t>июня</w:t>
      </w:r>
      <w:r w:rsidRPr="00CB36B3">
        <w:rPr>
          <w:sz w:val="28"/>
          <w:szCs w:val="28"/>
          <w:u w:val="single"/>
        </w:rPr>
        <w:t xml:space="preserve">  202</w:t>
      </w:r>
      <w:r w:rsidR="00270371" w:rsidRPr="00CB36B3">
        <w:rPr>
          <w:sz w:val="28"/>
          <w:szCs w:val="28"/>
          <w:u w:val="single"/>
        </w:rPr>
        <w:t>3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CB36B3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EB2326" w:rsidP="000D6595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Лепешкина Анна Михайловна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67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администрации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452CD8" w:rsidRPr="00F15BF0" w:rsidRDefault="005E78C9" w:rsidP="00452CD8">
      <w:pPr>
        <w:pStyle w:val="a5"/>
        <w:numPr>
          <w:ilvl w:val="0"/>
          <w:numId w:val="1"/>
        </w:numPr>
        <w:tabs>
          <w:tab w:val="left" w:pos="180"/>
        </w:tabs>
        <w:ind w:left="0" w:firstLine="758"/>
        <w:jc w:val="both"/>
      </w:pPr>
      <w:r w:rsidRPr="005E78C9">
        <w:rPr>
          <w:sz w:val="28"/>
          <w:szCs w:val="28"/>
        </w:rPr>
        <w:t xml:space="preserve">О </w:t>
      </w:r>
      <w:r w:rsidR="00DA5102">
        <w:rPr>
          <w:sz w:val="28"/>
          <w:szCs w:val="28"/>
        </w:rPr>
        <w:t xml:space="preserve">необходимости актуализации </w:t>
      </w:r>
      <w:r w:rsidRPr="005E78C9">
        <w:rPr>
          <w:sz w:val="28"/>
          <w:szCs w:val="28"/>
        </w:rPr>
        <w:t xml:space="preserve"> Плана мероприятий («дорожная карта») по содействию развития конкуренции в </w:t>
      </w:r>
      <w:proofErr w:type="spellStart"/>
      <w:r w:rsidRPr="005E78C9">
        <w:rPr>
          <w:sz w:val="28"/>
          <w:szCs w:val="28"/>
        </w:rPr>
        <w:t>Большеберезниковском</w:t>
      </w:r>
      <w:proofErr w:type="spellEnd"/>
      <w:r w:rsidRPr="005E78C9">
        <w:rPr>
          <w:sz w:val="28"/>
          <w:szCs w:val="28"/>
        </w:rPr>
        <w:t xml:space="preserve"> муниципальном районе РМ на 2022-2025 год.</w:t>
      </w:r>
    </w:p>
    <w:p w:rsidR="00452CD8" w:rsidRDefault="00452CD8" w:rsidP="00452CD8">
      <w:pPr>
        <w:pStyle w:val="a5"/>
        <w:tabs>
          <w:tab w:val="left" w:pos="180"/>
        </w:tabs>
        <w:ind w:left="758"/>
        <w:jc w:val="both"/>
      </w:pPr>
    </w:p>
    <w:p w:rsidR="008C41FE" w:rsidRPr="008C41FE" w:rsidRDefault="00DA5102" w:rsidP="008C41FE">
      <w:pPr>
        <w:pStyle w:val="a5"/>
        <w:numPr>
          <w:ilvl w:val="0"/>
          <w:numId w:val="7"/>
        </w:numPr>
        <w:tabs>
          <w:tab w:val="left" w:pos="180"/>
        </w:tabs>
        <w:jc w:val="center"/>
        <w:rPr>
          <w:b/>
        </w:rPr>
      </w:pPr>
      <w:r>
        <w:rPr>
          <w:b/>
          <w:sz w:val="28"/>
          <w:szCs w:val="28"/>
        </w:rPr>
        <w:t>Актуализация</w:t>
      </w:r>
      <w:r w:rsidR="005E78C9">
        <w:rPr>
          <w:b/>
          <w:sz w:val="28"/>
          <w:szCs w:val="28"/>
        </w:rPr>
        <w:t xml:space="preserve"> </w:t>
      </w:r>
      <w:r w:rsidR="008C41FE" w:rsidRPr="008C41FE">
        <w:rPr>
          <w:b/>
          <w:sz w:val="28"/>
          <w:szCs w:val="28"/>
        </w:rPr>
        <w:t xml:space="preserve">Плана мероприятий («дорожная карта») по содействию развития конкуренции в </w:t>
      </w:r>
      <w:proofErr w:type="spellStart"/>
      <w:r w:rsidR="008C41FE" w:rsidRPr="008C41FE">
        <w:rPr>
          <w:b/>
          <w:sz w:val="28"/>
          <w:szCs w:val="28"/>
        </w:rPr>
        <w:t>Большеберезниковском</w:t>
      </w:r>
      <w:proofErr w:type="spellEnd"/>
      <w:r w:rsidR="008C41FE" w:rsidRPr="008C41FE">
        <w:rPr>
          <w:b/>
          <w:sz w:val="28"/>
          <w:szCs w:val="28"/>
        </w:rPr>
        <w:t xml:space="preserve"> муниципальном районе РМ на 2022-2025 год.</w:t>
      </w:r>
      <w:r w:rsidR="008C41FE">
        <w:rPr>
          <w:b/>
          <w:sz w:val="28"/>
          <w:szCs w:val="28"/>
        </w:rPr>
        <w:t xml:space="preserve"> (далее </w:t>
      </w:r>
      <w:proofErr w:type="gramStart"/>
      <w:r w:rsidR="008C41FE">
        <w:rPr>
          <w:b/>
          <w:sz w:val="28"/>
          <w:szCs w:val="28"/>
        </w:rPr>
        <w:t>–П</w:t>
      </w:r>
      <w:proofErr w:type="gramEnd"/>
      <w:r w:rsidR="008C41FE">
        <w:rPr>
          <w:b/>
          <w:sz w:val="28"/>
          <w:szCs w:val="28"/>
        </w:rPr>
        <w:t>лан мероприятий)</w:t>
      </w:r>
    </w:p>
    <w:p w:rsidR="00CB7527" w:rsidRPr="005E78C9" w:rsidRDefault="00CB7527" w:rsidP="008C41FE">
      <w:pPr>
        <w:pStyle w:val="a5"/>
        <w:tabs>
          <w:tab w:val="left" w:pos="180"/>
        </w:tabs>
        <w:ind w:left="1118"/>
        <w:rPr>
          <w:b/>
        </w:rPr>
      </w:pPr>
    </w:p>
    <w:p w:rsidR="005E78C9" w:rsidRPr="005E78C9" w:rsidRDefault="005E78C9" w:rsidP="005E78C9">
      <w:pPr>
        <w:pStyle w:val="a5"/>
        <w:tabs>
          <w:tab w:val="left" w:pos="180"/>
        </w:tabs>
        <w:ind w:left="1118"/>
        <w:rPr>
          <w:b/>
        </w:rPr>
      </w:pPr>
    </w:p>
    <w:p w:rsidR="00707B62" w:rsidRDefault="00186912" w:rsidP="00707B62">
      <w:pPr>
        <w:pStyle w:val="a7"/>
        <w:spacing w:before="0" w:beforeAutospacing="0" w:after="0" w:afterAutospacing="0"/>
        <w:jc w:val="both"/>
        <w:rPr>
          <w:rFonts w:eastAsia="Calibri"/>
          <w:color w:val="000000"/>
          <w:spacing w:val="3"/>
          <w:sz w:val="28"/>
          <w:szCs w:val="28"/>
        </w:rPr>
      </w:pPr>
      <w:proofErr w:type="gramStart"/>
      <w:r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r w:rsidR="00DA5102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9E7089">
        <w:rPr>
          <w:sz w:val="28"/>
          <w:szCs w:val="28"/>
        </w:rPr>
        <w:t>Большеберезниковского</w:t>
      </w:r>
      <w:proofErr w:type="spellEnd"/>
      <w:r w:rsidR="009E7089">
        <w:rPr>
          <w:sz w:val="28"/>
          <w:szCs w:val="28"/>
        </w:rPr>
        <w:t xml:space="preserve">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proofErr w:type="spellStart"/>
      <w:r w:rsidR="00DA5102">
        <w:rPr>
          <w:sz w:val="28"/>
          <w:szCs w:val="28"/>
        </w:rPr>
        <w:t>Макаркину</w:t>
      </w:r>
      <w:proofErr w:type="spellEnd"/>
      <w:r w:rsidR="00DA5102">
        <w:rPr>
          <w:sz w:val="28"/>
          <w:szCs w:val="28"/>
        </w:rPr>
        <w:t xml:space="preserve"> Ю.Н</w:t>
      </w:r>
      <w:r w:rsidR="009E7089">
        <w:rPr>
          <w:sz w:val="28"/>
          <w:szCs w:val="28"/>
        </w:rPr>
        <w:t>.</w:t>
      </w:r>
      <w:r w:rsidR="008C41FE">
        <w:rPr>
          <w:sz w:val="28"/>
          <w:szCs w:val="28"/>
        </w:rPr>
        <w:t>,</w:t>
      </w:r>
      <w:r w:rsidR="009E7089">
        <w:rPr>
          <w:sz w:val="28"/>
          <w:szCs w:val="28"/>
        </w:rPr>
        <w:t xml:space="preserve">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DA5102">
        <w:rPr>
          <w:rFonts w:eastAsia="Calibri"/>
          <w:sz w:val="28"/>
          <w:szCs w:val="28"/>
        </w:rPr>
        <w:t>ая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F15BF0">
        <w:rPr>
          <w:rFonts w:eastAsia="Calibri"/>
          <w:sz w:val="28"/>
          <w:szCs w:val="28"/>
        </w:rPr>
        <w:t>а</w:t>
      </w:r>
      <w:r w:rsidR="00445DC4">
        <w:rPr>
          <w:rFonts w:eastAsia="Calibri"/>
          <w:color w:val="000000"/>
          <w:spacing w:val="3"/>
          <w:sz w:val="28"/>
          <w:szCs w:val="28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</w:rPr>
        <w:t xml:space="preserve"> </w:t>
      </w:r>
      <w:r w:rsidR="003F2CF1">
        <w:rPr>
          <w:rFonts w:eastAsia="Calibri"/>
          <w:color w:val="000000"/>
          <w:spacing w:val="3"/>
          <w:sz w:val="28"/>
          <w:szCs w:val="28"/>
        </w:rPr>
        <w:t xml:space="preserve">что </w:t>
      </w:r>
      <w:r w:rsidR="008C41FE">
        <w:rPr>
          <w:rFonts w:eastAsia="Calibri"/>
          <w:color w:val="000000"/>
          <w:spacing w:val="3"/>
          <w:sz w:val="28"/>
          <w:szCs w:val="28"/>
        </w:rPr>
        <w:t xml:space="preserve">в целях стимулирования развития конкуренции необходимо актуализировать План мероприятий:  внести изменения в </w:t>
      </w:r>
      <w:r w:rsidR="008C41FE">
        <w:rPr>
          <w:rFonts w:eastAsia="Calibri"/>
          <w:color w:val="000000"/>
          <w:spacing w:val="3"/>
          <w:sz w:val="28"/>
          <w:szCs w:val="28"/>
        </w:rPr>
        <w:lastRenderedPageBreak/>
        <w:t>целевые показатели Плана мероприятий</w:t>
      </w:r>
      <w:r w:rsidR="00AB6F66">
        <w:rPr>
          <w:rFonts w:eastAsia="Calibri"/>
          <w:color w:val="000000"/>
          <w:spacing w:val="3"/>
          <w:sz w:val="28"/>
          <w:szCs w:val="28"/>
        </w:rPr>
        <w:t>, с учетом текущей ситуации на каждом товарном рынке, а также анализом основных проблем и методов их решения.</w:t>
      </w:r>
      <w:r w:rsidR="00884D77">
        <w:rPr>
          <w:rFonts w:eastAsia="Calibri"/>
          <w:color w:val="000000"/>
          <w:spacing w:val="3"/>
          <w:sz w:val="28"/>
          <w:szCs w:val="28"/>
        </w:rPr>
        <w:t xml:space="preserve"> </w:t>
      </w:r>
      <w:proofErr w:type="gramEnd"/>
    </w:p>
    <w:p w:rsidR="00884D77" w:rsidRPr="00884D77" w:rsidRDefault="00707B62" w:rsidP="00707B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4D77" w:rsidRPr="00884D77">
        <w:rPr>
          <w:sz w:val="28"/>
          <w:szCs w:val="28"/>
        </w:rPr>
        <w:t>Для расчета ключевых показателей был проведен мониторинг организаций, составлен реестр действующих предприятий. В качестве источника получения информации о количестве и формах собственности действующих организаций была использована информация налоговых органов, единого реестра субъектов малого и среднего предпринимательства, уполномоченных органов, осуществляющих лицензирование деятельности, другие источники.</w:t>
      </w: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C20A64" w:rsidRDefault="00C20A64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 ответственным руководителям структурных подразделений администрации Большеберезниковского муниципального района, представить в управление экономического развития и комплексных программ целевые показатели по курируемым рынкам, для включения в План мероприятий («дорожную карту»)</w:t>
      </w:r>
      <w:r w:rsidR="0070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06CAF">
        <w:rPr>
          <w:sz w:val="28"/>
          <w:szCs w:val="28"/>
        </w:rPr>
        <w:t>содействию развитию конкуренции.</w:t>
      </w:r>
    </w:p>
    <w:p w:rsidR="00206CAF" w:rsidRDefault="00206CAF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и комплексных программ </w:t>
      </w:r>
      <w:r w:rsidR="00707B6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актуализирова</w:t>
      </w:r>
      <w:r w:rsidR="00707B62">
        <w:rPr>
          <w:sz w:val="28"/>
          <w:szCs w:val="28"/>
        </w:rPr>
        <w:t>нный</w:t>
      </w:r>
      <w:r>
        <w:rPr>
          <w:sz w:val="28"/>
          <w:szCs w:val="28"/>
        </w:rPr>
        <w:t xml:space="preserve"> План мероприятий («дорожную карту»)</w:t>
      </w:r>
      <w:r w:rsidR="00884D7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содействию развитию конкуренции.</w:t>
      </w:r>
    </w:p>
    <w:p w:rsidR="00F373E2" w:rsidRDefault="00F373E2" w:rsidP="00F373E2">
      <w:pPr>
        <w:pStyle w:val="a5"/>
        <w:tabs>
          <w:tab w:val="left" w:pos="180"/>
        </w:tabs>
        <w:ind w:left="851"/>
        <w:jc w:val="both"/>
        <w:rPr>
          <w:sz w:val="28"/>
          <w:szCs w:val="28"/>
        </w:rPr>
      </w:pPr>
    </w:p>
    <w:p w:rsidR="008A026B" w:rsidRDefault="008A026B" w:rsidP="008A026B">
      <w:pPr>
        <w:pStyle w:val="a5"/>
        <w:tabs>
          <w:tab w:val="left" w:pos="180"/>
        </w:tabs>
        <w:ind w:left="851"/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F97D32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5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06C43"/>
    <w:rsid w:val="00043C86"/>
    <w:rsid w:val="00075E59"/>
    <w:rsid w:val="000869F9"/>
    <w:rsid w:val="000C4507"/>
    <w:rsid w:val="000D6595"/>
    <w:rsid w:val="00151D80"/>
    <w:rsid w:val="00186912"/>
    <w:rsid w:val="00195B1E"/>
    <w:rsid w:val="001A6A11"/>
    <w:rsid w:val="001C7089"/>
    <w:rsid w:val="001F7D74"/>
    <w:rsid w:val="00206CAF"/>
    <w:rsid w:val="002163C1"/>
    <w:rsid w:val="00230847"/>
    <w:rsid w:val="00256240"/>
    <w:rsid w:val="00270371"/>
    <w:rsid w:val="00285DAF"/>
    <w:rsid w:val="002B5119"/>
    <w:rsid w:val="002C5876"/>
    <w:rsid w:val="002D3F05"/>
    <w:rsid w:val="003246DA"/>
    <w:rsid w:val="00330AC2"/>
    <w:rsid w:val="003556B0"/>
    <w:rsid w:val="00371934"/>
    <w:rsid w:val="003732D5"/>
    <w:rsid w:val="00381F3E"/>
    <w:rsid w:val="00384175"/>
    <w:rsid w:val="003F2CF1"/>
    <w:rsid w:val="00445DC4"/>
    <w:rsid w:val="00452CD8"/>
    <w:rsid w:val="00460185"/>
    <w:rsid w:val="00462B9B"/>
    <w:rsid w:val="00481272"/>
    <w:rsid w:val="004A34C7"/>
    <w:rsid w:val="004A4B7B"/>
    <w:rsid w:val="005071B2"/>
    <w:rsid w:val="0051744D"/>
    <w:rsid w:val="005C1456"/>
    <w:rsid w:val="005E78C9"/>
    <w:rsid w:val="0061381A"/>
    <w:rsid w:val="00626AC8"/>
    <w:rsid w:val="00641D7F"/>
    <w:rsid w:val="00643851"/>
    <w:rsid w:val="00645D36"/>
    <w:rsid w:val="00694357"/>
    <w:rsid w:val="006B2412"/>
    <w:rsid w:val="006B4B84"/>
    <w:rsid w:val="006E506D"/>
    <w:rsid w:val="006E609D"/>
    <w:rsid w:val="00707B62"/>
    <w:rsid w:val="007A266F"/>
    <w:rsid w:val="007D5A7A"/>
    <w:rsid w:val="00843737"/>
    <w:rsid w:val="00850E0B"/>
    <w:rsid w:val="00884D77"/>
    <w:rsid w:val="008A026B"/>
    <w:rsid w:val="008B604C"/>
    <w:rsid w:val="008C41FE"/>
    <w:rsid w:val="008E39CE"/>
    <w:rsid w:val="0092001A"/>
    <w:rsid w:val="009352FF"/>
    <w:rsid w:val="009355FE"/>
    <w:rsid w:val="00942CAD"/>
    <w:rsid w:val="009A6DC1"/>
    <w:rsid w:val="009E7089"/>
    <w:rsid w:val="00A17B1A"/>
    <w:rsid w:val="00A41C5A"/>
    <w:rsid w:val="00A44F9A"/>
    <w:rsid w:val="00A92E86"/>
    <w:rsid w:val="00AB6F66"/>
    <w:rsid w:val="00AE2671"/>
    <w:rsid w:val="00B02354"/>
    <w:rsid w:val="00B027F7"/>
    <w:rsid w:val="00B16BE1"/>
    <w:rsid w:val="00B55DB9"/>
    <w:rsid w:val="00B61932"/>
    <w:rsid w:val="00B84EBB"/>
    <w:rsid w:val="00C20A64"/>
    <w:rsid w:val="00C45641"/>
    <w:rsid w:val="00C637E7"/>
    <w:rsid w:val="00CB36B3"/>
    <w:rsid w:val="00CB7527"/>
    <w:rsid w:val="00CE0489"/>
    <w:rsid w:val="00CE4280"/>
    <w:rsid w:val="00D07FD8"/>
    <w:rsid w:val="00D10912"/>
    <w:rsid w:val="00D2432A"/>
    <w:rsid w:val="00D5225D"/>
    <w:rsid w:val="00DA5102"/>
    <w:rsid w:val="00DB191D"/>
    <w:rsid w:val="00DE7F4F"/>
    <w:rsid w:val="00DF03F3"/>
    <w:rsid w:val="00DF213B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373E2"/>
    <w:rsid w:val="00F4282E"/>
    <w:rsid w:val="00F91BE0"/>
    <w:rsid w:val="00F93511"/>
    <w:rsid w:val="00F969E2"/>
    <w:rsid w:val="00F97D32"/>
    <w:rsid w:val="00FA51AE"/>
    <w:rsid w:val="00FC07A9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semiHidden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semiHidden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2</cp:revision>
  <cp:lastPrinted>2020-03-16T11:48:00Z</cp:lastPrinted>
  <dcterms:created xsi:type="dcterms:W3CDTF">2024-01-10T07:53:00Z</dcterms:created>
  <dcterms:modified xsi:type="dcterms:W3CDTF">2024-01-10T07:53:00Z</dcterms:modified>
</cp:coreProperties>
</file>