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8F" w:rsidRPr="00E3348F" w:rsidRDefault="00E3348F" w:rsidP="00E334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E3348F">
        <w:rPr>
          <w:rFonts w:ascii="Times New Roman" w:hAnsi="Times New Roman"/>
          <w:b/>
          <w:bCs/>
          <w:sz w:val="28"/>
          <w:szCs w:val="28"/>
          <w:lang w:eastAsia="en-US"/>
        </w:rPr>
        <w:t>ТРИДЦАТЬ ТРЕТЬЯ ВНЕОЧЕРЕДНАЯ СЕССИЯ СОВЕТА ДЕПУТАТОВ БОЛЬШЕБЕРЕЗНИКОВСКОГО МУНИЦИПАЛЬНОГО РАЙОНА РЕСПУБЛИКИ МОРДОВИЯ СЕДЬМОГО СОЗЫВА</w:t>
      </w:r>
    </w:p>
    <w:p w:rsidR="00E3348F" w:rsidRPr="00E3348F" w:rsidRDefault="00E3348F" w:rsidP="00E334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3348F" w:rsidRPr="00E3348F" w:rsidRDefault="00E3348F" w:rsidP="00E334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3348F">
        <w:rPr>
          <w:rFonts w:ascii="Times New Roman" w:hAnsi="Times New Roman"/>
          <w:b/>
          <w:bCs/>
          <w:sz w:val="28"/>
          <w:szCs w:val="28"/>
          <w:lang w:eastAsia="en-US"/>
        </w:rPr>
        <w:t>РЕШЕНИЕ</w:t>
      </w:r>
    </w:p>
    <w:p w:rsidR="00E3348F" w:rsidRPr="00E3348F" w:rsidRDefault="00E3348F" w:rsidP="00E334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3348F" w:rsidRPr="00E3348F" w:rsidRDefault="00E3348F" w:rsidP="00E3348F">
      <w:pPr>
        <w:widowControl/>
        <w:autoSpaceDE/>
        <w:autoSpaceDN/>
        <w:adjustRightInd/>
        <w:ind w:firstLine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3348F">
        <w:rPr>
          <w:rFonts w:ascii="Times New Roman" w:hAnsi="Times New Roman"/>
          <w:b/>
          <w:bCs/>
          <w:sz w:val="28"/>
          <w:szCs w:val="28"/>
          <w:lang w:eastAsia="en-US"/>
        </w:rPr>
        <w:t>от 18 марта 2025 года</w:t>
      </w:r>
      <w:r w:rsidRPr="00E3348F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E3348F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E3348F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E3348F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E3348F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E3348F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E3348F">
        <w:rPr>
          <w:rFonts w:ascii="Times New Roman" w:hAnsi="Times New Roman"/>
          <w:b/>
          <w:bCs/>
          <w:sz w:val="28"/>
          <w:szCs w:val="28"/>
          <w:lang w:eastAsia="en-US"/>
        </w:rPr>
        <w:tab/>
        <w:t xml:space="preserve">       </w:t>
      </w:r>
      <w:r w:rsidR="001B366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</w:t>
      </w:r>
      <w:r w:rsidRPr="00E3348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№</w:t>
      </w:r>
      <w:r w:rsidR="001B366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203</w:t>
      </w:r>
    </w:p>
    <w:p w:rsidR="008775E0" w:rsidRPr="008775E0" w:rsidRDefault="008775E0" w:rsidP="008775E0">
      <w:pPr>
        <w:pStyle w:val="ConsTitle"/>
        <w:widowControl/>
        <w:ind w:left="-540" w:right="0"/>
        <w:jc w:val="both"/>
        <w:rPr>
          <w:rFonts w:ascii="Times New Roman" w:hAnsi="Times New Roman" w:cs="Times New Roman"/>
          <w:sz w:val="28"/>
          <w:szCs w:val="28"/>
        </w:rPr>
      </w:pPr>
      <w:r w:rsidRPr="008775E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32455" w:rsidRPr="008775E0" w:rsidRDefault="00932455" w:rsidP="008775E0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775E0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О реализации права дополнительно использовать собственные материальные ресурсы и финансовые средства для осуществления переданных органам местного самоуправления отдельных государственных полномочий</w:t>
        </w:r>
      </w:hyperlink>
    </w:p>
    <w:p w:rsidR="00932455" w:rsidRPr="008775E0" w:rsidRDefault="00932455" w:rsidP="008775E0">
      <w:pPr>
        <w:rPr>
          <w:rFonts w:ascii="Times New Roman" w:hAnsi="Times New Roman" w:cs="Times New Roman"/>
          <w:sz w:val="28"/>
          <w:szCs w:val="28"/>
        </w:rPr>
      </w:pPr>
    </w:p>
    <w:p w:rsidR="008775E0" w:rsidRPr="00BB7111" w:rsidRDefault="00932455" w:rsidP="008775E0">
      <w:pPr>
        <w:rPr>
          <w:rFonts w:ascii="Times New Roman" w:hAnsi="Times New Roman" w:cs="Times New Roman"/>
          <w:sz w:val="28"/>
          <w:szCs w:val="28"/>
        </w:rPr>
      </w:pPr>
      <w:r w:rsidRPr="00BB71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B7111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3 статьи 86</w:t>
        </w:r>
      </w:hyperlink>
      <w:r w:rsidRPr="00BB711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BB7111">
          <w:rPr>
            <w:rStyle w:val="a4"/>
            <w:rFonts w:ascii="Times New Roman" w:hAnsi="Times New Roman"/>
            <w:color w:val="auto"/>
            <w:sz w:val="28"/>
            <w:szCs w:val="28"/>
          </w:rPr>
          <w:t>статьи 19</w:t>
        </w:r>
      </w:hyperlink>
      <w:r w:rsidRPr="00BB7111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Федерации", </w:t>
      </w:r>
      <w:r w:rsidR="00A53B4B" w:rsidRPr="00BB7111">
        <w:rPr>
          <w:rFonts w:ascii="Times New Roman" w:hAnsi="Times New Roman" w:cs="Times New Roman"/>
          <w:sz w:val="28"/>
          <w:szCs w:val="28"/>
        </w:rPr>
        <w:t>частью 3 статьи 4 Ус</w:t>
      </w:r>
      <w:r w:rsidRPr="00BB7111">
        <w:rPr>
          <w:rFonts w:ascii="Times New Roman" w:hAnsi="Times New Roman" w:cs="Times New Roman"/>
          <w:sz w:val="28"/>
          <w:szCs w:val="28"/>
        </w:rPr>
        <w:t xml:space="preserve">тава </w:t>
      </w:r>
      <w:r w:rsidR="008775E0" w:rsidRPr="00BB7111">
        <w:rPr>
          <w:rFonts w:ascii="Times New Roman" w:hAnsi="Times New Roman" w:cs="Times New Roman"/>
          <w:sz w:val="28"/>
          <w:szCs w:val="28"/>
        </w:rPr>
        <w:t>Большеберезниковского</w:t>
      </w:r>
      <w:r w:rsidRPr="00BB711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r w:rsidR="008775E0" w:rsidRPr="00BB7111">
        <w:rPr>
          <w:rFonts w:ascii="Times New Roman" w:hAnsi="Times New Roman" w:cs="Times New Roman"/>
          <w:sz w:val="28"/>
          <w:szCs w:val="28"/>
        </w:rPr>
        <w:t>Мордовия,</w:t>
      </w:r>
      <w:r w:rsidRPr="00BB7111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8775E0" w:rsidRPr="00BB7111">
        <w:rPr>
          <w:rFonts w:ascii="Times New Roman" w:hAnsi="Times New Roman" w:cs="Times New Roman"/>
          <w:sz w:val="28"/>
          <w:szCs w:val="28"/>
        </w:rPr>
        <w:t>Большеберезниковского</w:t>
      </w:r>
      <w:r w:rsidRPr="00BB711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775E0" w:rsidRPr="00BB7111" w:rsidRDefault="008775E0" w:rsidP="00877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455" w:rsidRPr="00BB7111" w:rsidRDefault="00932455" w:rsidP="00877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111">
        <w:rPr>
          <w:rFonts w:ascii="Times New Roman" w:hAnsi="Times New Roman" w:cs="Times New Roman"/>
          <w:sz w:val="28"/>
          <w:szCs w:val="28"/>
        </w:rPr>
        <w:t>решил:</w:t>
      </w:r>
    </w:p>
    <w:p w:rsidR="008775E0" w:rsidRPr="00BB7111" w:rsidRDefault="008775E0" w:rsidP="00877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455" w:rsidRPr="00BB7111" w:rsidRDefault="00932455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BB7111">
        <w:rPr>
          <w:rFonts w:ascii="Times New Roman" w:hAnsi="Times New Roman" w:cs="Times New Roman"/>
          <w:sz w:val="28"/>
          <w:szCs w:val="28"/>
        </w:rPr>
        <w:t>1. Реализовать право на дополнительное использование собственных материальных ресурсов и финансовых средств для осуществления переданных органам местного самоуправления отдельных государственных полномочий.</w:t>
      </w:r>
    </w:p>
    <w:p w:rsidR="00932455" w:rsidRPr="00BB7111" w:rsidRDefault="00932455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BB7111">
        <w:rPr>
          <w:rFonts w:ascii="Times New Roman" w:hAnsi="Times New Roman" w:cs="Times New Roman"/>
          <w:sz w:val="28"/>
          <w:szCs w:val="28"/>
        </w:rPr>
        <w:t xml:space="preserve">2. Утвердить Порядок использования собственных материальных ресурсов и финансовых средств </w:t>
      </w:r>
      <w:r w:rsidR="002C5D67" w:rsidRPr="00BB7111">
        <w:rPr>
          <w:rFonts w:ascii="Times New Roman" w:hAnsi="Times New Roman" w:cs="Times New Roman"/>
          <w:sz w:val="28"/>
          <w:szCs w:val="28"/>
        </w:rPr>
        <w:t>Б</w:t>
      </w:r>
      <w:r w:rsidR="008775E0" w:rsidRPr="00BB7111">
        <w:rPr>
          <w:rFonts w:ascii="Times New Roman" w:hAnsi="Times New Roman" w:cs="Times New Roman"/>
          <w:sz w:val="28"/>
          <w:szCs w:val="28"/>
        </w:rPr>
        <w:t xml:space="preserve">ольшеберезниковского муниципального района </w:t>
      </w:r>
      <w:r w:rsidRPr="00BB7111">
        <w:rPr>
          <w:rFonts w:ascii="Times New Roman" w:hAnsi="Times New Roman" w:cs="Times New Roman"/>
          <w:sz w:val="28"/>
          <w:szCs w:val="28"/>
        </w:rPr>
        <w:t xml:space="preserve">для осуществления отдельных государственных полномочий согласно </w:t>
      </w:r>
      <w:hyperlink w:anchor="sub_100" w:history="1">
        <w:r w:rsidRPr="00BB711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N 1</w:t>
        </w:r>
      </w:hyperlink>
      <w:r w:rsidRPr="00BB7111">
        <w:rPr>
          <w:rFonts w:ascii="Times New Roman" w:hAnsi="Times New Roman" w:cs="Times New Roman"/>
          <w:sz w:val="28"/>
          <w:szCs w:val="28"/>
        </w:rPr>
        <w:t>.</w:t>
      </w:r>
    </w:p>
    <w:p w:rsidR="00932455" w:rsidRPr="00BB7111" w:rsidRDefault="008775E0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BB7111">
        <w:rPr>
          <w:rFonts w:ascii="Times New Roman" w:hAnsi="Times New Roman" w:cs="Times New Roman"/>
          <w:sz w:val="28"/>
          <w:szCs w:val="28"/>
        </w:rPr>
        <w:t>3</w:t>
      </w:r>
      <w:r w:rsidR="00932455" w:rsidRPr="00BB711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</w:t>
      </w:r>
      <w:hyperlink r:id="rId10" w:history="1">
        <w:r w:rsidR="00932455" w:rsidRPr="00BB7111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932455" w:rsidRPr="00BB7111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</w:p>
    <w:p w:rsidR="008775E0" w:rsidRDefault="008775E0" w:rsidP="008775E0">
      <w:pPr>
        <w:rPr>
          <w:rFonts w:ascii="Times New Roman" w:hAnsi="Times New Roman"/>
          <w:sz w:val="28"/>
          <w:szCs w:val="28"/>
        </w:rPr>
      </w:pPr>
    </w:p>
    <w:p w:rsidR="00A53B4B" w:rsidRDefault="00A53B4B" w:rsidP="008775E0">
      <w:pPr>
        <w:rPr>
          <w:rFonts w:ascii="Times New Roman" w:hAnsi="Times New Roman"/>
          <w:sz w:val="28"/>
          <w:szCs w:val="28"/>
        </w:rPr>
      </w:pPr>
    </w:p>
    <w:p w:rsidR="00A53B4B" w:rsidRDefault="00A53B4B" w:rsidP="008775E0">
      <w:pPr>
        <w:rPr>
          <w:rFonts w:ascii="Times New Roman" w:hAnsi="Times New Roman"/>
          <w:sz w:val="28"/>
          <w:szCs w:val="28"/>
        </w:rPr>
      </w:pPr>
    </w:p>
    <w:p w:rsidR="00A53B4B" w:rsidRDefault="00A53B4B" w:rsidP="008775E0">
      <w:pPr>
        <w:rPr>
          <w:rFonts w:ascii="Times New Roman" w:hAnsi="Times New Roman"/>
          <w:sz w:val="28"/>
          <w:szCs w:val="28"/>
        </w:rPr>
      </w:pPr>
    </w:p>
    <w:p w:rsidR="00A53B4B" w:rsidRPr="00E82159" w:rsidRDefault="00A53B4B" w:rsidP="008775E0">
      <w:pPr>
        <w:rPr>
          <w:rFonts w:ascii="Times New Roman" w:hAnsi="Times New Roman"/>
          <w:sz w:val="28"/>
          <w:szCs w:val="28"/>
        </w:rPr>
      </w:pPr>
    </w:p>
    <w:p w:rsidR="00A53B4B" w:rsidRPr="00E82159" w:rsidRDefault="00A53B4B" w:rsidP="00A53B4B">
      <w:pPr>
        <w:tabs>
          <w:tab w:val="left" w:pos="6924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E82159">
        <w:rPr>
          <w:rFonts w:ascii="Times New Roman" w:hAnsi="Times New Roman"/>
          <w:b/>
          <w:sz w:val="28"/>
          <w:szCs w:val="28"/>
        </w:rPr>
        <w:t>Глава Большеберезниковского</w:t>
      </w:r>
      <w:r w:rsidRPr="00E8215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82159">
        <w:rPr>
          <w:rFonts w:ascii="Times New Roman" w:hAnsi="Times New Roman"/>
          <w:b/>
          <w:sz w:val="28"/>
          <w:szCs w:val="28"/>
        </w:rPr>
        <w:t>Председатель</w:t>
      </w:r>
    </w:p>
    <w:p w:rsidR="00A53B4B" w:rsidRPr="00E82159" w:rsidRDefault="00A53B4B" w:rsidP="00A53B4B">
      <w:pPr>
        <w:tabs>
          <w:tab w:val="left" w:pos="6108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E82159">
        <w:rPr>
          <w:rFonts w:ascii="Times New Roman" w:hAnsi="Times New Roman"/>
          <w:b/>
          <w:sz w:val="28"/>
          <w:szCs w:val="28"/>
        </w:rPr>
        <w:t>муниципального район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ab/>
        <w:t xml:space="preserve">        Совета депутатов</w:t>
      </w:r>
      <w:r w:rsidRPr="00E8215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__________________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</w:t>
      </w:r>
      <w:r>
        <w:rPr>
          <w:rFonts w:ascii="Times New Roman" w:hAnsi="Times New Roman"/>
          <w:b/>
          <w:sz w:val="28"/>
          <w:szCs w:val="28"/>
        </w:rPr>
        <w:tab/>
        <w:t>____________</w:t>
      </w:r>
    </w:p>
    <w:p w:rsidR="00A53B4B" w:rsidRDefault="00A53B4B" w:rsidP="00A53B4B">
      <w:pPr>
        <w:tabs>
          <w:tab w:val="left" w:pos="7344"/>
        </w:tabs>
        <w:ind w:left="720" w:firstLine="0"/>
        <w:contextualSpacing/>
      </w:pPr>
      <w:r w:rsidRPr="00E82159">
        <w:rPr>
          <w:rFonts w:ascii="Times New Roman" w:hAnsi="Times New Roman"/>
          <w:b/>
          <w:sz w:val="28"/>
          <w:szCs w:val="28"/>
        </w:rPr>
        <w:t xml:space="preserve">И.И. Игонов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А.А.Топорков                   </w:t>
      </w:r>
    </w:p>
    <w:p w:rsidR="00A53B4B" w:rsidRDefault="00A53B4B" w:rsidP="00A53B4B"/>
    <w:p w:rsidR="00A53B4B" w:rsidRDefault="00A53B4B" w:rsidP="00A53B4B"/>
    <w:p w:rsidR="008775E0" w:rsidRDefault="008775E0" w:rsidP="00A53B4B">
      <w:pPr>
        <w:tabs>
          <w:tab w:val="left" w:pos="6924"/>
        </w:tabs>
        <w:ind w:firstLine="0"/>
        <w:contextualSpacing/>
      </w:pPr>
    </w:p>
    <w:p w:rsidR="008775E0" w:rsidRDefault="008775E0" w:rsidP="008775E0"/>
    <w:p w:rsidR="001B366B" w:rsidRDefault="001B366B" w:rsidP="008775E0"/>
    <w:p w:rsidR="00A53B4B" w:rsidRDefault="00A53B4B" w:rsidP="008775E0"/>
    <w:p w:rsidR="00932455" w:rsidRPr="00E3348F" w:rsidRDefault="00932455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4" w:name="sub_100"/>
      <w:r w:rsidRPr="00E3348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</w:t>
      </w:r>
      <w:r w:rsidRPr="00E3348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2" w:history="1">
        <w:r w:rsidRPr="00E3348F">
          <w:rPr>
            <w:rStyle w:val="a4"/>
            <w:rFonts w:ascii="Times New Roman" w:hAnsi="Times New Roman"/>
            <w:color w:val="auto"/>
            <w:sz w:val="24"/>
            <w:szCs w:val="24"/>
          </w:rPr>
          <w:t>решению</w:t>
        </w:r>
      </w:hyperlink>
      <w:r w:rsidRPr="00E3348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Совета </w:t>
      </w:r>
      <w:r w:rsidR="008775E0" w:rsidRPr="00E3348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Большеберезниковского</w:t>
      </w:r>
      <w:r w:rsidRPr="00E3348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муниципального</w:t>
      </w:r>
      <w:r w:rsidRPr="00E3348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района</w:t>
      </w:r>
      <w:r w:rsidRPr="00E3348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="002C5D67" w:rsidRPr="00E3348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="00BB7111" w:rsidRPr="00E3348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18 марта</w:t>
      </w:r>
      <w:r w:rsidRPr="00E3348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20</w:t>
      </w:r>
      <w:r w:rsidR="002C5D67" w:rsidRPr="00E3348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2</w:t>
      </w:r>
      <w:r w:rsidR="00BB7111" w:rsidRPr="00E3348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5</w:t>
      </w:r>
      <w:r w:rsidRPr="00E3348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 г. N</w:t>
      </w:r>
      <w:r w:rsidR="001B366B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203</w:t>
      </w:r>
      <w:r w:rsidRPr="00E3348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 </w:t>
      </w:r>
    </w:p>
    <w:bookmarkEnd w:id="4"/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</w:p>
    <w:p w:rsidR="00932455" w:rsidRPr="008775E0" w:rsidRDefault="00932455">
      <w:pPr>
        <w:pStyle w:val="1"/>
        <w:rPr>
          <w:rFonts w:ascii="Times New Roman" w:hAnsi="Times New Roman" w:cs="Times New Roman"/>
          <w:sz w:val="28"/>
          <w:szCs w:val="28"/>
        </w:rPr>
      </w:pPr>
      <w:r w:rsidRPr="008775E0">
        <w:rPr>
          <w:rFonts w:ascii="Times New Roman" w:hAnsi="Times New Roman" w:cs="Times New Roman"/>
          <w:sz w:val="28"/>
          <w:szCs w:val="28"/>
        </w:rPr>
        <w:t>Порядок</w:t>
      </w:r>
      <w:r w:rsidRPr="008775E0">
        <w:rPr>
          <w:rFonts w:ascii="Times New Roman" w:hAnsi="Times New Roman" w:cs="Times New Roman"/>
          <w:sz w:val="28"/>
          <w:szCs w:val="28"/>
        </w:rPr>
        <w:br/>
        <w:t xml:space="preserve">использования собственных материальных ресурсов и финансовых средств </w:t>
      </w:r>
      <w:r w:rsidR="002C5D67">
        <w:rPr>
          <w:rFonts w:ascii="Times New Roman" w:hAnsi="Times New Roman" w:cs="Times New Roman"/>
          <w:sz w:val="28"/>
          <w:szCs w:val="28"/>
        </w:rPr>
        <w:t>Большеберезниковского муниципального района</w:t>
      </w:r>
      <w:r w:rsidRPr="008775E0">
        <w:rPr>
          <w:rFonts w:ascii="Times New Roman" w:hAnsi="Times New Roman" w:cs="Times New Roman"/>
          <w:sz w:val="28"/>
          <w:szCs w:val="28"/>
        </w:rPr>
        <w:t xml:space="preserve"> для осуществления отдельных государственных полномочий</w:t>
      </w:r>
    </w:p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</w:p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  <w:bookmarkStart w:id="5" w:name="sub_101"/>
      <w:r w:rsidRPr="008775E0">
        <w:rPr>
          <w:rFonts w:ascii="Times New Roman" w:hAnsi="Times New Roman" w:cs="Times New Roman"/>
          <w:sz w:val="28"/>
          <w:szCs w:val="28"/>
        </w:rPr>
        <w:t xml:space="preserve">1. Настоящий Порядок использования собственных материальных ресурсов и финансовых средств </w:t>
      </w:r>
      <w:r w:rsidR="002C5D67">
        <w:rPr>
          <w:rFonts w:ascii="Times New Roman" w:hAnsi="Times New Roman" w:cs="Times New Roman"/>
          <w:sz w:val="28"/>
          <w:szCs w:val="28"/>
        </w:rPr>
        <w:t xml:space="preserve">Большеберезниковского муниципального района </w:t>
      </w:r>
      <w:r w:rsidRPr="008775E0">
        <w:rPr>
          <w:rFonts w:ascii="Times New Roman" w:hAnsi="Times New Roman" w:cs="Times New Roman"/>
          <w:sz w:val="28"/>
          <w:szCs w:val="28"/>
        </w:rPr>
        <w:t>для осуществления отдельных государственных полномочий (далее по тексту - Порядок) определяет организационные основы, порядок и случаи использования собственных материальных ресурсов и финансовых средств для осуществления отдельных переданных государственных полномочий.</w:t>
      </w:r>
    </w:p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  <w:bookmarkStart w:id="6" w:name="sub_102"/>
      <w:bookmarkEnd w:id="5"/>
      <w:r w:rsidRPr="008775E0">
        <w:rPr>
          <w:rFonts w:ascii="Times New Roman" w:hAnsi="Times New Roman" w:cs="Times New Roman"/>
          <w:sz w:val="28"/>
          <w:szCs w:val="28"/>
        </w:rPr>
        <w:t>2. Случаи использования собственных средств для осуществления переданных полномочий</w:t>
      </w:r>
    </w:p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  <w:bookmarkStart w:id="7" w:name="sub_1021"/>
      <w:bookmarkEnd w:id="6"/>
      <w:r w:rsidRPr="008775E0">
        <w:rPr>
          <w:rFonts w:ascii="Times New Roman" w:hAnsi="Times New Roman" w:cs="Times New Roman"/>
          <w:sz w:val="28"/>
          <w:szCs w:val="28"/>
        </w:rPr>
        <w:t xml:space="preserve">2.1. Использование </w:t>
      </w:r>
      <w:r w:rsidR="002C5D67">
        <w:rPr>
          <w:rFonts w:ascii="Times New Roman" w:hAnsi="Times New Roman" w:cs="Times New Roman"/>
          <w:sz w:val="28"/>
          <w:szCs w:val="28"/>
        </w:rPr>
        <w:t>Большеберезниковским муниципальным районом</w:t>
      </w:r>
      <w:r w:rsidR="0070382B">
        <w:rPr>
          <w:rFonts w:ascii="Times New Roman" w:hAnsi="Times New Roman" w:cs="Times New Roman"/>
          <w:sz w:val="28"/>
          <w:szCs w:val="28"/>
        </w:rPr>
        <w:t xml:space="preserve"> </w:t>
      </w:r>
      <w:r w:rsidRPr="008775E0">
        <w:rPr>
          <w:rFonts w:ascii="Times New Roman" w:hAnsi="Times New Roman" w:cs="Times New Roman"/>
          <w:sz w:val="28"/>
          <w:szCs w:val="28"/>
        </w:rPr>
        <w:t xml:space="preserve"> собственных средств для осуществления переданных полномочий может осуществляться в следующих случаях:</w:t>
      </w:r>
    </w:p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  <w:bookmarkStart w:id="8" w:name="sub_10212"/>
      <w:bookmarkEnd w:id="7"/>
      <w:r w:rsidRPr="008775E0">
        <w:rPr>
          <w:rFonts w:ascii="Times New Roman" w:hAnsi="Times New Roman" w:cs="Times New Roman"/>
          <w:sz w:val="28"/>
          <w:szCs w:val="28"/>
        </w:rPr>
        <w:t xml:space="preserve">- несвоевременного перечисления межбюджетных трансфертов на осуществление части полномочий по решению вопросов местного значения </w:t>
      </w:r>
      <w:r w:rsidR="008775E0">
        <w:rPr>
          <w:rFonts w:ascii="Times New Roman" w:hAnsi="Times New Roman" w:cs="Times New Roman"/>
          <w:sz w:val="28"/>
          <w:szCs w:val="28"/>
        </w:rPr>
        <w:t>Большеберезниковского</w:t>
      </w:r>
      <w:r w:rsidRPr="008775E0">
        <w:rPr>
          <w:rFonts w:ascii="Times New Roman" w:hAnsi="Times New Roman" w:cs="Times New Roman"/>
          <w:sz w:val="28"/>
          <w:szCs w:val="28"/>
        </w:rPr>
        <w:t xml:space="preserve"> муниципального района с целью обеспечения полного и своевременного выполнения переданных полномочий;</w:t>
      </w:r>
    </w:p>
    <w:bookmarkEnd w:id="8"/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  <w:r w:rsidRPr="008775E0">
        <w:rPr>
          <w:rFonts w:ascii="Times New Roman" w:hAnsi="Times New Roman" w:cs="Times New Roman"/>
          <w:sz w:val="28"/>
          <w:szCs w:val="28"/>
        </w:rPr>
        <w:t xml:space="preserve">- принятия решения об увеличении объема средств, предоставляемых для осуществления переданных полномочий, по сравнению с объемами, закрепленными решением о бюджете </w:t>
      </w:r>
      <w:r w:rsidR="008775E0">
        <w:rPr>
          <w:rFonts w:ascii="Times New Roman" w:hAnsi="Times New Roman" w:cs="Times New Roman"/>
          <w:sz w:val="28"/>
          <w:szCs w:val="28"/>
        </w:rPr>
        <w:t>Большеберезниковского</w:t>
      </w:r>
      <w:r w:rsidRPr="008775E0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период, с целью повышения качества исполнения переданных полномочий;</w:t>
      </w:r>
    </w:p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  <w:r w:rsidRPr="008775E0">
        <w:rPr>
          <w:rFonts w:ascii="Times New Roman" w:hAnsi="Times New Roman" w:cs="Times New Roman"/>
          <w:sz w:val="28"/>
          <w:szCs w:val="28"/>
        </w:rPr>
        <w:t>- если в районе превышены нормативы, используемые в методиках расчета соответствующих субвенций, и необходимости осуществления дополнительных расходов для полного исполнения переданных полномочий;</w:t>
      </w:r>
    </w:p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  <w:r w:rsidRPr="008775E0">
        <w:rPr>
          <w:rFonts w:ascii="Times New Roman" w:hAnsi="Times New Roman" w:cs="Times New Roman"/>
          <w:sz w:val="28"/>
          <w:szCs w:val="28"/>
        </w:rPr>
        <w:t>- отсутствия либо недостаточности материальных ресурсов.</w:t>
      </w:r>
    </w:p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  <w:bookmarkStart w:id="9" w:name="sub_1022"/>
      <w:r w:rsidRPr="008775E0">
        <w:rPr>
          <w:rFonts w:ascii="Times New Roman" w:hAnsi="Times New Roman" w:cs="Times New Roman"/>
          <w:sz w:val="28"/>
          <w:szCs w:val="28"/>
        </w:rPr>
        <w:t>2.2. Не допускается использование районом собственных средств для осуществления переданных полномочий при наличии дефицита бюджета более 10 процентов утвержденного общего годового объема доходов местного бюджета без учета утвержденного объема безвозмездных поступлений и (или) поступлений налоговых доходов по дополнительным нормативам отчислений.</w:t>
      </w:r>
    </w:p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  <w:bookmarkStart w:id="10" w:name="sub_103"/>
      <w:bookmarkEnd w:id="9"/>
      <w:r w:rsidRPr="008775E0">
        <w:rPr>
          <w:rFonts w:ascii="Times New Roman" w:hAnsi="Times New Roman" w:cs="Times New Roman"/>
          <w:sz w:val="28"/>
          <w:szCs w:val="28"/>
        </w:rPr>
        <w:t>3. Формы использования собственных средств для осуществления переданных полномочий</w:t>
      </w:r>
    </w:p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  <w:bookmarkStart w:id="11" w:name="sub_1031"/>
      <w:bookmarkEnd w:id="10"/>
      <w:r w:rsidRPr="008775E0">
        <w:rPr>
          <w:rFonts w:ascii="Times New Roman" w:hAnsi="Times New Roman" w:cs="Times New Roman"/>
          <w:sz w:val="28"/>
          <w:szCs w:val="28"/>
        </w:rPr>
        <w:t xml:space="preserve">3.1. Финансовое обеспечение дополнительных расходов, возникающих в </w:t>
      </w:r>
      <w:r w:rsidRPr="00BB7111">
        <w:rPr>
          <w:rFonts w:ascii="Times New Roman" w:hAnsi="Times New Roman" w:cs="Times New Roman"/>
          <w:sz w:val="28"/>
          <w:szCs w:val="28"/>
        </w:rPr>
        <w:lastRenderedPageBreak/>
        <w:t xml:space="preserve">случаях, перечисленных в </w:t>
      </w:r>
      <w:hyperlink w:anchor="sub_10212" w:history="1">
        <w:r w:rsidRPr="00BB7111">
          <w:rPr>
            <w:rStyle w:val="a4"/>
            <w:rFonts w:ascii="Times New Roman" w:hAnsi="Times New Roman"/>
            <w:color w:val="auto"/>
            <w:sz w:val="28"/>
            <w:szCs w:val="28"/>
          </w:rPr>
          <w:t>абзацах 2-4 пункта 1 статьи 2</w:t>
        </w:r>
      </w:hyperlink>
      <w:r w:rsidRPr="00BB711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775E0">
        <w:rPr>
          <w:rFonts w:ascii="Times New Roman" w:hAnsi="Times New Roman" w:cs="Times New Roman"/>
          <w:sz w:val="28"/>
          <w:szCs w:val="28"/>
        </w:rPr>
        <w:t xml:space="preserve"> Положения, осуществляется за счет собственных доходов и источников финансирования дефицита местного бюджета.</w:t>
      </w:r>
    </w:p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  <w:bookmarkStart w:id="12" w:name="sub_1032"/>
      <w:bookmarkEnd w:id="11"/>
      <w:r w:rsidRPr="008775E0">
        <w:rPr>
          <w:rFonts w:ascii="Times New Roman" w:hAnsi="Times New Roman" w:cs="Times New Roman"/>
          <w:sz w:val="28"/>
          <w:szCs w:val="28"/>
        </w:rPr>
        <w:t>3.2. Материальное обеспечение осуществляется за счет предоставления структурным подразделениям органов местного самоуправления района, осуществляющим исполнение переданных полномочий, в безвозмездное пользование мебели, инвентаря, оргтехники, средств связи, расходных материалов, зданий (помещений), транспорта и иных средств.</w:t>
      </w:r>
    </w:p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  <w:bookmarkStart w:id="13" w:name="sub_104"/>
      <w:bookmarkEnd w:id="12"/>
      <w:r w:rsidRPr="008775E0">
        <w:rPr>
          <w:rFonts w:ascii="Times New Roman" w:hAnsi="Times New Roman" w:cs="Times New Roman"/>
          <w:sz w:val="28"/>
          <w:szCs w:val="28"/>
        </w:rPr>
        <w:t>4. Порядок использования собственных средств для осуществления переданных полномочий</w:t>
      </w:r>
    </w:p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  <w:bookmarkStart w:id="14" w:name="sub_1041"/>
      <w:bookmarkEnd w:id="13"/>
      <w:r w:rsidRPr="008775E0">
        <w:rPr>
          <w:rFonts w:ascii="Times New Roman" w:hAnsi="Times New Roman" w:cs="Times New Roman"/>
          <w:sz w:val="28"/>
          <w:szCs w:val="28"/>
        </w:rPr>
        <w:t xml:space="preserve">4.1. Предложения о дополнительном использовании собственных средств района для осуществления переданных полномочий вносятся руководителем </w:t>
      </w:r>
      <w:r w:rsidR="0070382B"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8775E0">
        <w:rPr>
          <w:rFonts w:ascii="Times New Roman" w:hAnsi="Times New Roman" w:cs="Times New Roman"/>
          <w:sz w:val="28"/>
          <w:szCs w:val="28"/>
        </w:rPr>
        <w:t xml:space="preserve"> района в Совет </w:t>
      </w:r>
      <w:r w:rsidR="0070382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8775E0">
        <w:rPr>
          <w:rFonts w:ascii="Times New Roman" w:hAnsi="Times New Roman" w:cs="Times New Roman"/>
          <w:sz w:val="28"/>
          <w:szCs w:val="28"/>
        </w:rPr>
        <w:t>района в составе документов и материалов, предоставляемых одновременно с проектом бюджета на очередной финансовый год и плановый период, либо в течение текущего финансового года. Вносимое предложение должно содержать расчет объемов финансовых средств, перечень материальных ресурсов, а так же обоснование их использования для осуществления переданных полномочий.</w:t>
      </w:r>
    </w:p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  <w:bookmarkStart w:id="15" w:name="sub_1042"/>
      <w:bookmarkEnd w:id="14"/>
      <w:r w:rsidRPr="008775E0">
        <w:rPr>
          <w:rFonts w:ascii="Times New Roman" w:hAnsi="Times New Roman" w:cs="Times New Roman"/>
          <w:sz w:val="28"/>
          <w:szCs w:val="28"/>
        </w:rPr>
        <w:t>4.2. При внесении предложений о дополнительном использовании собственных средств района для осуществления переданных полномочий вместе с внесением на рассмотрение проекта бюджета района в составе документов и материалов, предоставляемых одновременно с проектом бюджета на очередной финансовый год и плановый период, Совет района рассматривает и принимает положительное или отрицательное решение по данному вопросу в рамках процедуры принятия бюджета района на очередной финансовый год и плановый период.</w:t>
      </w:r>
    </w:p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  <w:bookmarkStart w:id="16" w:name="sub_1043"/>
      <w:bookmarkEnd w:id="15"/>
      <w:r w:rsidRPr="008775E0">
        <w:rPr>
          <w:rFonts w:ascii="Times New Roman" w:hAnsi="Times New Roman" w:cs="Times New Roman"/>
          <w:sz w:val="28"/>
          <w:szCs w:val="28"/>
        </w:rPr>
        <w:t>4.3. При внесении предложения о дополнительном использовании собственных средств района для осуществления переданных полномочий в течение текущего финансового года, Совет</w:t>
      </w:r>
      <w:r w:rsidR="0070382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775E0">
        <w:rPr>
          <w:rFonts w:ascii="Times New Roman" w:hAnsi="Times New Roman" w:cs="Times New Roman"/>
          <w:sz w:val="28"/>
          <w:szCs w:val="28"/>
        </w:rPr>
        <w:t xml:space="preserve"> района рассматривает и принимает положительное или отрицательное решение по данному вопросу на ближайшей сессии. В случае принятия решения о дополнительном использовании собственных средств района для осуществления переданных полномочий в течение текущего финансового года, в решение о местном бюджете должны быть внесены соответствующие изменения.</w:t>
      </w:r>
    </w:p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  <w:bookmarkStart w:id="17" w:name="sub_1044"/>
      <w:bookmarkEnd w:id="16"/>
      <w:r w:rsidRPr="008775E0">
        <w:rPr>
          <w:rFonts w:ascii="Times New Roman" w:hAnsi="Times New Roman" w:cs="Times New Roman"/>
          <w:sz w:val="28"/>
          <w:szCs w:val="28"/>
        </w:rPr>
        <w:t>4.4. Органы местного самоуправления района, осуществляющие переданные полномочия района, вправе расходовать собственные средства района на оплату труда и другие виды расходов, связанных с осуществлением переданных полномочий района.</w:t>
      </w:r>
    </w:p>
    <w:bookmarkEnd w:id="17"/>
    <w:p w:rsidR="00932455" w:rsidRPr="008775E0" w:rsidRDefault="00932455">
      <w:pPr>
        <w:rPr>
          <w:rFonts w:ascii="Times New Roman" w:hAnsi="Times New Roman" w:cs="Times New Roman"/>
          <w:sz w:val="28"/>
          <w:szCs w:val="28"/>
        </w:rPr>
      </w:pPr>
    </w:p>
    <w:sectPr w:rsidR="00932455" w:rsidRPr="008775E0"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4C8" w:rsidRDefault="00C774C8" w:rsidP="00416CBB">
      <w:r>
        <w:separator/>
      </w:r>
    </w:p>
  </w:endnote>
  <w:endnote w:type="continuationSeparator" w:id="0">
    <w:p w:rsidR="00C774C8" w:rsidRDefault="00C774C8" w:rsidP="0041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6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2"/>
    </w:tblGrid>
    <w:tr w:rsidR="00A53B4B" w:rsidTr="00A53B4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A53B4B" w:rsidRDefault="00A53B4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4C8" w:rsidRDefault="00C774C8" w:rsidP="00416CBB">
      <w:r>
        <w:separator/>
      </w:r>
    </w:p>
  </w:footnote>
  <w:footnote w:type="continuationSeparator" w:id="0">
    <w:p w:rsidR="00C774C8" w:rsidRDefault="00C774C8" w:rsidP="0041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E0"/>
    <w:rsid w:val="001B366B"/>
    <w:rsid w:val="002807FE"/>
    <w:rsid w:val="002C5D67"/>
    <w:rsid w:val="00416CBB"/>
    <w:rsid w:val="0070382B"/>
    <w:rsid w:val="00716093"/>
    <w:rsid w:val="008775E0"/>
    <w:rsid w:val="00932455"/>
    <w:rsid w:val="00A429A9"/>
    <w:rsid w:val="00A53B4B"/>
    <w:rsid w:val="00BB7111"/>
    <w:rsid w:val="00C774C8"/>
    <w:rsid w:val="00E3348F"/>
    <w:rsid w:val="00E82159"/>
    <w:rsid w:val="00F4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6F4423-A726-4485-8A8A-18EDBB74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sz w:val="26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Arial" w:hAnsi="Arial" w:cs="Arial"/>
      <w:sz w:val="26"/>
      <w:szCs w:val="26"/>
    </w:rPr>
  </w:style>
  <w:style w:type="paragraph" w:customStyle="1" w:styleId="ConsTitle">
    <w:name w:val="ConsTitle"/>
    <w:rsid w:val="008775E0"/>
    <w:pPr>
      <w:widowControl w:val="0"/>
      <w:suppressAutoHyphens/>
      <w:autoSpaceDE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styleId="ac">
    <w:name w:val="Balloon Text"/>
    <w:basedOn w:val="a"/>
    <w:link w:val="ad"/>
    <w:uiPriority w:val="99"/>
    <w:rsid w:val="00E3348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E33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8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22575556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2267555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86367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2025-03-27T08:48:00Z</cp:lastPrinted>
  <dcterms:created xsi:type="dcterms:W3CDTF">2025-05-16T12:19:00Z</dcterms:created>
  <dcterms:modified xsi:type="dcterms:W3CDTF">2025-05-16T12:19:00Z</dcterms:modified>
</cp:coreProperties>
</file>