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5A5D9A" w:rsidRPr="005A5D9A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022AD" w:rsidRPr="00B022AD" w:rsidRDefault="00A65ECF" w:rsidP="00B022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022AD" w:rsidRPr="00B022AD">
              <w:rPr>
                <w:rFonts w:ascii="Times New Roman" w:hAnsi="Times New Roman"/>
                <w:b/>
                <w:sz w:val="18"/>
                <w:szCs w:val="18"/>
              </w:rPr>
              <w:t>Подводящий газопровод среднего и низкого давления к блочной установке БК-03 для школы № 2 с.</w:t>
            </w:r>
          </w:p>
          <w:p w:rsidR="009979B4" w:rsidRPr="00900247" w:rsidRDefault="00B022AD" w:rsidP="00B022A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2AD">
              <w:rPr>
                <w:rFonts w:ascii="Times New Roman" w:hAnsi="Times New Roman"/>
                <w:b/>
                <w:sz w:val="18"/>
                <w:szCs w:val="18"/>
              </w:rPr>
              <w:t>Б_Березники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213A19">
        <w:trPr>
          <w:trHeight w:val="407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8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56"/>
              <w:gridCol w:w="6885"/>
            </w:tblGrid>
            <w:tr w:rsidR="00C11408" w:rsidRPr="00C11408" w:rsidTr="00B022AD">
              <w:trPr>
                <w:trHeight w:val="19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885" w:type="dxa"/>
                  <w:vAlign w:val="center"/>
                </w:tcPr>
                <w:p w:rsidR="00C11408" w:rsidRPr="00C11408" w:rsidRDefault="00C11408" w:rsidP="00C114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140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11408" w:rsidRPr="00C11408" w:rsidTr="00B022AD">
              <w:trPr>
                <w:trHeight w:val="582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B022AD">
              <w:trPr>
                <w:trHeight w:val="74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13:04:0101001:1072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Казанская, 21</w:t>
                  </w:r>
                </w:p>
              </w:tc>
            </w:tr>
            <w:tr w:rsidR="00C11408" w:rsidRPr="00C11408" w:rsidTr="00B022AD">
              <w:trPr>
                <w:trHeight w:val="76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13:04:0101001:3622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  <w:tr w:rsidR="00C11408" w:rsidRPr="00C11408" w:rsidTr="00B022AD">
              <w:trPr>
                <w:trHeight w:val="748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13:04:0101001:7530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Березники, ул. Первомайская</w:t>
                  </w:r>
                </w:p>
              </w:tc>
            </w:tr>
            <w:tr w:rsidR="00C11408" w:rsidRPr="00C11408" w:rsidTr="00B022AD">
              <w:trPr>
                <w:trHeight w:val="76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13:04:0101001:7883</w:t>
                  </w:r>
                </w:p>
              </w:tc>
              <w:tc>
                <w:tcPr>
                  <w:tcW w:w="6885" w:type="dxa"/>
                  <w:vAlign w:val="bottom"/>
                </w:tcPr>
                <w:p w:rsidR="00C11408" w:rsidRPr="00C11408" w:rsidRDefault="00B022AD" w:rsidP="00C1140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2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Республика Мордовия, Большеберезниковский район, с. Большие Березники</w:t>
                  </w:r>
                </w:p>
              </w:tc>
            </w:tr>
          </w:tbl>
          <w:p w:rsidR="0048623F" w:rsidRPr="00C11408" w:rsidRDefault="0048623F" w:rsidP="00C11408">
            <w:pPr>
              <w:jc w:val="both"/>
              <w:rPr>
                <w:rFonts w:ascii="Times New Roman" w:hAnsi="Times New Roman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EB2B1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B2B1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B2B1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EB2B1D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EB2B1D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EB2B1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EB2B1D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EB2B1D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Pr="00EB2B1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</w:t>
            </w:r>
            <w:bookmarkStart w:id="0" w:name="_GoBack"/>
            <w:bookmarkEnd w:id="0"/>
            <w:r w:rsidRPr="00900247">
              <w:rPr>
                <w:rFonts w:ascii="Times New Roman" w:hAnsi="Times New Roman"/>
                <w:sz w:val="18"/>
                <w:szCs w:val="18"/>
              </w:rPr>
              <w:t>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B022A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B022AD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80EF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5D9A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0EF4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22AD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2B1D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6E07-3366-4EA8-AC3C-0EB3AD01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23</cp:revision>
  <cp:lastPrinted>2022-12-12T08:13:00Z</cp:lastPrinted>
  <dcterms:created xsi:type="dcterms:W3CDTF">2023-11-15T06:14:00Z</dcterms:created>
  <dcterms:modified xsi:type="dcterms:W3CDTF">2024-04-19T07:56:00Z</dcterms:modified>
</cp:coreProperties>
</file>