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7D" w:rsidRDefault="00174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аукционе </w:t>
      </w:r>
      <w:r>
        <w:rPr>
          <w:rFonts w:ascii="Times New Roman" w:hAnsi="Times New Roman"/>
          <w:b/>
          <w:bCs/>
          <w:sz w:val="24"/>
          <w:szCs w:val="24"/>
        </w:rPr>
        <w:br/>
        <w:t>22000017590000000071, лот №3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174E7D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Большие Березники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«14» мая 2024г.</w:t>
            </w:r>
          </w:p>
        </w:tc>
      </w:tr>
    </w:tbl>
    <w:p w:rsidR="00174E7D" w:rsidRDefault="00174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БОЛЬШЕБЕРЕЗНИКОВСКОГО МУНИЦИПАЛЬНОГО РАЙОНА РЕСПУБЛИКИ МОРДОВИЯ</w:t>
      </w:r>
    </w:p>
    <w:p w:rsidR="00174E7D" w:rsidRDefault="00174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процедуры: Аукцион (аренда и продажа земельного участка)</w:t>
      </w:r>
    </w:p>
    <w:p w:rsidR="00174E7D" w:rsidRPr="00174E7D" w:rsidRDefault="00174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Проведение </w:t>
      </w:r>
      <w:r w:rsidRPr="00174E7D">
        <w:rPr>
          <w:rFonts w:ascii="Times New Roman" w:hAnsi="Times New Roman"/>
          <w:sz w:val="24"/>
          <w:szCs w:val="24"/>
        </w:rPr>
        <w:t>открытого по составу участников аукциона, на право заключения договора аренды сроком на 20 лет на земельные  участки., лот №3: Лот 3 Заключение договора аренды земельного участка общей площадью 1500 кв.м. с кадастровым номером 13:04:0101005:497. Адрес (местоположение): Местоположение установлено относительно ориентира, расположенного за пределами участка. Ориентир жилой дом. Участок находится примерно в 950 м., по направлению на северо-запад от ориентира. Почтовый адрес ориентира: Республика Мордовия, Большеберезниковский муниципальный район, Большеберезниковское сельское поселение, с. Большие Березники, ул. Кооперативная, д. 78 б</w:t>
      </w:r>
      <w:r w:rsidRPr="00174E7D">
        <w:rPr>
          <w:rStyle w:val="a3"/>
          <w:rFonts w:ascii="Times New Roman" w:hAnsi="Times New Roman"/>
          <w:iCs/>
          <w:kern w:val="28"/>
          <w:sz w:val="24"/>
          <w:szCs w:val="24"/>
        </w:rPr>
        <w:t xml:space="preserve">. </w:t>
      </w:r>
      <w:r w:rsidRPr="00174E7D">
        <w:rPr>
          <w:rStyle w:val="a3"/>
          <w:rFonts w:ascii="Times New Roman" w:hAnsi="Times New Roman"/>
          <w:i w:val="0"/>
          <w:iCs/>
          <w:kern w:val="28"/>
          <w:sz w:val="24"/>
          <w:szCs w:val="24"/>
        </w:rPr>
        <w:t xml:space="preserve">Разрешенное использование: </w:t>
      </w:r>
      <w:r w:rsidRPr="00174E7D">
        <w:rPr>
          <w:rFonts w:ascii="Times New Roman" w:hAnsi="Times New Roman"/>
          <w:sz w:val="24"/>
          <w:szCs w:val="24"/>
        </w:rPr>
        <w:t>малоэтажная многоквартирная застройка</w:t>
      </w:r>
      <w:r w:rsidRPr="00174E7D">
        <w:rPr>
          <w:rStyle w:val="a3"/>
          <w:rFonts w:ascii="Times New Roman" w:hAnsi="Times New Roman"/>
          <w:i w:val="0"/>
          <w:iCs/>
          <w:kern w:val="28"/>
          <w:sz w:val="24"/>
          <w:szCs w:val="24"/>
        </w:rPr>
        <w:t xml:space="preserve">. Категория земель – земли населенных пунктов, </w:t>
      </w:r>
      <w:r w:rsidRPr="00174E7D">
        <w:rPr>
          <w:rStyle w:val="a3"/>
          <w:rFonts w:ascii="Times New Roman" w:hAnsi="Times New Roman"/>
          <w:i w:val="0"/>
          <w:iCs/>
          <w:kern w:val="22"/>
          <w:sz w:val="24"/>
          <w:szCs w:val="24"/>
        </w:rPr>
        <w:t>принадлежащий муниципальному образованию</w:t>
      </w:r>
      <w:r w:rsidRPr="00174E7D">
        <w:rPr>
          <w:rStyle w:val="a3"/>
          <w:rFonts w:ascii="Times New Roman" w:hAnsi="Times New Roman"/>
          <w:iCs/>
          <w:kern w:val="22"/>
          <w:sz w:val="24"/>
          <w:szCs w:val="24"/>
        </w:rPr>
        <w:t xml:space="preserve"> </w:t>
      </w:r>
      <w:r w:rsidRPr="00174E7D">
        <w:rPr>
          <w:rFonts w:ascii="Times New Roman" w:hAnsi="Times New Roman"/>
          <w:sz w:val="24"/>
          <w:szCs w:val="24"/>
        </w:rPr>
        <w:t>Большеберезниковского муниципального района Республики Мордовия на праве собственности, что подтверждается в выписке из Единого государственного реестра недвижимости об основных характеристиках и зарегистрированных правах на объект недвижимости удостоверяющему проведенную государственную регистрацию прав дата регистрации 21.10.2014 г. №13-13/09/034/2014-4</w:t>
      </w:r>
      <w:r>
        <w:rPr>
          <w:rFonts w:ascii="Times New Roman" w:hAnsi="Times New Roman"/>
          <w:sz w:val="24"/>
          <w:szCs w:val="24"/>
        </w:rPr>
        <w:t>.</w:t>
      </w:r>
    </w:p>
    <w:p w:rsidR="00174E7D" w:rsidRPr="00174E7D" w:rsidRDefault="00174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74E7D"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 w:rsidRPr="00174E7D">
        <w:rPr>
          <w:rFonts w:ascii="Times New Roman" w:hAnsi="Times New Roman"/>
          <w:sz w:val="24"/>
          <w:szCs w:val="24"/>
        </w:rPr>
        <w:t xml:space="preserve"> </w:t>
      </w:r>
      <w:r w:rsidRPr="00174E7D">
        <w:rPr>
          <w:rFonts w:ascii="Times New Roman" w:hAnsi="Times New Roman"/>
          <w:sz w:val="24"/>
          <w:szCs w:val="24"/>
        </w:rPr>
        <w:br/>
        <w:t xml:space="preserve">19 584 RUB Без учета НДС           </w:t>
      </w:r>
    </w:p>
    <w:p w:rsidR="00174E7D" w:rsidRPr="00174E7D" w:rsidRDefault="00174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74E7D">
        <w:rPr>
          <w:rFonts w:ascii="Times New Roman" w:hAnsi="Times New Roman"/>
          <w:sz w:val="24"/>
          <w:szCs w:val="24"/>
        </w:rPr>
        <w:t xml:space="preserve">3. Извещение о проведении настоящей процедуры и документация были размещены «12» апреля 2024 года на сайте Единой электронной торговой площадки (АО «ЕЭТП»), по адресу в сети «Интернет»: </w:t>
      </w:r>
      <w:hyperlink w:anchor="http://178fz.roseltorg.ru" w:history="1">
        <w:r w:rsidRPr="00174E7D">
          <w:rPr>
            <w:rFonts w:ascii="Times New Roman" w:hAnsi="Times New Roman"/>
            <w:sz w:val="24"/>
            <w:szCs w:val="24"/>
          </w:rPr>
          <w:t>http://178fz.roseltorg.ru</w:t>
        </w:r>
      </w:hyperlink>
      <w:r w:rsidRPr="00174E7D">
        <w:rPr>
          <w:rFonts w:ascii="Times New Roman" w:hAnsi="Times New Roman"/>
          <w:sz w:val="24"/>
          <w:szCs w:val="24"/>
        </w:rPr>
        <w:t>.</w:t>
      </w:r>
    </w:p>
    <w:p w:rsidR="00174E7D" w:rsidRPr="00174E7D" w:rsidRDefault="00174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74E7D">
        <w:rPr>
          <w:rFonts w:ascii="Times New Roman" w:hAnsi="Times New Roman"/>
          <w:sz w:val="24"/>
          <w:szCs w:val="24"/>
        </w:rPr>
        <w:t xml:space="preserve">4. Состав комиссии. </w:t>
      </w:r>
      <w:r w:rsidRPr="00174E7D">
        <w:rPr>
          <w:rFonts w:ascii="Times New Roman" w:hAnsi="Times New Roman"/>
          <w:sz w:val="24"/>
          <w:szCs w:val="24"/>
        </w:rPr>
        <w:br/>
        <w:t xml:space="preserve">На заседании комиссии (Комиссия по продаже и аренде земельных участков), рассмотрения заявок на участие в аукционе присутствовали: </w:t>
      </w:r>
      <w:r w:rsidRPr="00174E7D">
        <w:rPr>
          <w:rFonts w:ascii="Times New Roman" w:hAnsi="Times New Roman"/>
          <w:sz w:val="24"/>
          <w:szCs w:val="24"/>
        </w:rPr>
        <w:br/>
        <w:t xml:space="preserve">Председатель комиссии: Чалдушкина Мария Васильевна </w:t>
      </w:r>
      <w:r w:rsidRPr="00174E7D">
        <w:rPr>
          <w:rFonts w:ascii="Times New Roman" w:hAnsi="Times New Roman"/>
          <w:sz w:val="24"/>
          <w:szCs w:val="24"/>
        </w:rPr>
        <w:br/>
        <w:t xml:space="preserve">Зам. председателя комиссии: Старцева Галина Михайловна </w:t>
      </w:r>
      <w:r w:rsidRPr="00174E7D">
        <w:rPr>
          <w:rFonts w:ascii="Times New Roman" w:hAnsi="Times New Roman"/>
          <w:sz w:val="24"/>
          <w:szCs w:val="24"/>
        </w:rPr>
        <w:br/>
        <w:t xml:space="preserve">Секретарь: Фирстова Надежда Станиславовна </w:t>
      </w:r>
      <w:r w:rsidRPr="00174E7D">
        <w:rPr>
          <w:rFonts w:ascii="Times New Roman" w:hAnsi="Times New Roman"/>
          <w:sz w:val="24"/>
          <w:szCs w:val="24"/>
        </w:rPr>
        <w:br/>
        <w:t xml:space="preserve">Член комиссии: Лепёшкина Анна Михайловна </w:t>
      </w:r>
      <w:r w:rsidRPr="00174E7D">
        <w:rPr>
          <w:rFonts w:ascii="Times New Roman" w:hAnsi="Times New Roman"/>
          <w:sz w:val="24"/>
          <w:szCs w:val="24"/>
        </w:rPr>
        <w:br/>
        <w:t>Член комиссии: Кузюрина Анна Александровна</w:t>
      </w:r>
    </w:p>
    <w:p w:rsidR="00174E7D" w:rsidRDefault="00174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74E7D">
        <w:rPr>
          <w:rFonts w:ascii="Times New Roman" w:hAnsi="Times New Roman"/>
          <w:sz w:val="24"/>
          <w:szCs w:val="24"/>
        </w:rPr>
        <w:t>5. По окончании срока подачи</w:t>
      </w:r>
      <w:r>
        <w:rPr>
          <w:rFonts w:ascii="Times New Roman" w:hAnsi="Times New Roman"/>
          <w:sz w:val="24"/>
          <w:szCs w:val="24"/>
        </w:rPr>
        <w:t xml:space="preserve"> заявок до 16 часов 00 минут (время московское) «13» мая 2024 года было подано 1 заявка от претендентов, с порядковыми номерами: 8356526.</w:t>
      </w:r>
    </w:p>
    <w:p w:rsidR="00174E7D" w:rsidRDefault="00174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5.1 Перечень отозванных заявок по процедуре: Информация по отозванным заявкам отсутствует</w:t>
      </w:r>
    </w:p>
    <w:p w:rsidR="00174E7D" w:rsidRDefault="00174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/>
          <w:b/>
          <w:bCs/>
          <w:sz w:val="24"/>
          <w:szCs w:val="24"/>
        </w:rPr>
        <w:t>22000017590000000071, лот №3</w:t>
      </w:r>
      <w:r>
        <w:rPr>
          <w:rFonts w:ascii="Times New Roman" w:hAnsi="Times New Roman"/>
          <w:sz w:val="24"/>
          <w:szCs w:val="24"/>
        </w:rPr>
        <w:t xml:space="preserve"> и приняла решение:</w:t>
      </w:r>
    </w:p>
    <w:p w:rsidR="00174E7D" w:rsidRDefault="00174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174E7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174E7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03.05.2024 18:24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8356526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СПЕЦИАЛИЗИ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РОВАННОЕ МОНТАЖНОЕ ПРЕДПРИЯТИЕ "ДУБЕНСКОЕ"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твует требованиям документации</w:t>
            </w:r>
          </w:p>
        </w:tc>
      </w:tr>
    </w:tbl>
    <w:p w:rsidR="00174E7D" w:rsidRDefault="00174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174E7D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D" w:rsidRDefault="00174E7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№8356526</w:t>
            </w:r>
          </w:p>
        </w:tc>
      </w:tr>
      <w:tr w:rsidR="00174E7D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D" w:rsidRDefault="00174E7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174E7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D" w:rsidRDefault="00174E7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Чалдушкина Мария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174E7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D" w:rsidRDefault="00174E7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Старцева Галина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174E7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D" w:rsidRDefault="00174E7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Фирстова Надежда Станиславовна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174E7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D" w:rsidRDefault="00174E7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Лепёшкина Анна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174E7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D" w:rsidRDefault="00174E7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Кузюрина Анна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174E7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D" w:rsidRDefault="00174E7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74E7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D" w:rsidRDefault="00174E7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4E7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D" w:rsidRDefault="00174E7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74E7D" w:rsidRDefault="00174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174E7D" w:rsidRDefault="00174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7. Процедура 22000017590000000071, лот №3 была признана несостоявшейся, так как принято решение о признании только одного претендента участником ОБЩЕСТВО С ОГРАНИЧЕННОЙ ОТВЕТСТВЕННОСТЬЮ СПЕЦИАЛИЗИРОВАННОЕ МОНТАЖНОЕ ПРЕДПРИЯТИЕ "ДУБЕНСКОЕ".</w:t>
      </w:r>
    </w:p>
    <w:p w:rsidR="00174E7D" w:rsidRDefault="00174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8. Договор заключается с указанным лицом по начальной цене договора.</w:t>
      </w:r>
    </w:p>
    <w:p w:rsidR="00174E7D" w:rsidRDefault="00174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9. Настоящий протокол рассмотрения заявок на участие в аукционе направлен на сайт АО «ЕЭТП»,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174E7D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174E7D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/Чалдушкина Мария Васильевна/</w:t>
            </w:r>
          </w:p>
        </w:tc>
      </w:tr>
      <w:tr w:rsidR="00174E7D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/Старцева Галина Михайловна/</w:t>
            </w:r>
          </w:p>
        </w:tc>
      </w:tr>
      <w:tr w:rsidR="00174E7D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/Фирстова Надежда Станиславовна/</w:t>
            </w:r>
          </w:p>
        </w:tc>
      </w:tr>
      <w:tr w:rsidR="00174E7D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/Лепёшкина Анна Михайловна/</w:t>
            </w:r>
          </w:p>
        </w:tc>
      </w:tr>
      <w:tr w:rsidR="00174E7D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E7D" w:rsidRDefault="0017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/Кузюрина Анна Александровна/</w:t>
            </w:r>
          </w:p>
        </w:tc>
      </w:tr>
    </w:tbl>
    <w:p w:rsidR="00174E7D" w:rsidRDefault="00174E7D"/>
    <w:sectPr w:rsidR="00174E7D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7D"/>
    <w:rsid w:val="00174E7D"/>
    <w:rsid w:val="0033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74E7D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74E7D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ws15</cp:lastModifiedBy>
  <cp:revision>2</cp:revision>
  <dcterms:created xsi:type="dcterms:W3CDTF">2024-05-16T07:48:00Z</dcterms:created>
  <dcterms:modified xsi:type="dcterms:W3CDTF">2024-05-16T07:48:00Z</dcterms:modified>
</cp:coreProperties>
</file>